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C61" w:rsidRPr="007D7C61" w:rsidRDefault="007D7C61" w:rsidP="007D7C61">
      <w:pPr>
        <w:jc w:val="center"/>
        <w:rPr>
          <w:rFonts w:hint="eastAsia"/>
          <w:b/>
          <w:sz w:val="24"/>
        </w:rPr>
      </w:pPr>
      <w:r w:rsidRPr="007D7C61">
        <w:rPr>
          <w:rFonts w:hint="eastAsia"/>
          <w:b/>
          <w:sz w:val="24"/>
        </w:rPr>
        <w:t>2017</w:t>
      </w:r>
      <w:r w:rsidRPr="007D7C61">
        <w:rPr>
          <w:rFonts w:hint="eastAsia"/>
          <w:b/>
          <w:sz w:val="24"/>
        </w:rPr>
        <w:t>年中国分析测试协会科学技术奖（</w:t>
      </w:r>
      <w:r w:rsidRPr="007D7C61">
        <w:rPr>
          <w:rFonts w:hint="eastAsia"/>
          <w:b/>
          <w:sz w:val="24"/>
        </w:rPr>
        <w:t>CAIA</w:t>
      </w:r>
      <w:r w:rsidRPr="007D7C61">
        <w:rPr>
          <w:rFonts w:hint="eastAsia"/>
          <w:b/>
          <w:sz w:val="24"/>
        </w:rPr>
        <w:t>奖）评奖结果公示一览表</w:t>
      </w:r>
    </w:p>
    <w:p w:rsidR="007D7C61" w:rsidRPr="007D7C61" w:rsidRDefault="007D7C61" w:rsidP="007D7C61">
      <w:pPr>
        <w:jc w:val="center"/>
        <w:rPr>
          <w:rFonts w:hint="eastAsia"/>
          <w:b/>
          <w:sz w:val="30"/>
          <w:szCs w:val="30"/>
        </w:rPr>
      </w:pPr>
      <w:r w:rsidRPr="007D7C61">
        <w:rPr>
          <w:rFonts w:hint="eastAsia"/>
          <w:b/>
          <w:sz w:val="30"/>
          <w:szCs w:val="30"/>
        </w:rPr>
        <w:t>（同一获奖等级中排名不分先后）</w:t>
      </w: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1"/>
        <w:gridCol w:w="2387"/>
        <w:gridCol w:w="2410"/>
        <w:gridCol w:w="2551"/>
        <w:gridCol w:w="1276"/>
      </w:tblGrid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b/>
                <w:sz w:val="24"/>
              </w:rPr>
            </w:pPr>
            <w:r w:rsidRPr="00A757CA">
              <w:rPr>
                <w:b/>
                <w:sz w:val="24"/>
              </w:rPr>
              <w:t>序号</w:t>
            </w: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b/>
                <w:sz w:val="24"/>
              </w:rPr>
            </w:pPr>
            <w:r w:rsidRPr="00A757CA">
              <w:rPr>
                <w:b/>
                <w:sz w:val="24"/>
              </w:rPr>
              <w:t>项目名称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b/>
                <w:sz w:val="24"/>
              </w:rPr>
            </w:pPr>
            <w:r w:rsidRPr="00A757CA">
              <w:rPr>
                <w:b/>
                <w:sz w:val="24"/>
              </w:rPr>
              <w:t>申报单位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b/>
                <w:sz w:val="24"/>
              </w:rPr>
            </w:pPr>
            <w:r w:rsidRPr="00A757CA">
              <w:rPr>
                <w:b/>
                <w:sz w:val="24"/>
              </w:rPr>
              <w:t>申报人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b/>
                <w:sz w:val="24"/>
              </w:rPr>
            </w:pPr>
            <w:r w:rsidRPr="00A757CA">
              <w:rPr>
                <w:b/>
                <w:sz w:val="24"/>
              </w:rPr>
              <w:t>获奖等级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jc w:val="left"/>
              <w:rPr>
                <w:sz w:val="24"/>
              </w:rPr>
            </w:pPr>
            <w:r w:rsidRPr="00A757CA">
              <w:rPr>
                <w:sz w:val="24"/>
              </w:rPr>
              <w:t>痕量环境污染物的筛查与溯源新方法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中国科学院生态环境研究中心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刘倩、史建波、刘丽红、陆达伟、田永、刘爱风、黄秀、江桂斌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特等奖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proofErr w:type="gramStart"/>
            <w:r w:rsidRPr="00A757CA">
              <w:rPr>
                <w:rFonts w:hAnsi="宋体"/>
                <w:sz w:val="24"/>
              </w:rPr>
              <w:t>微流控</w:t>
            </w:r>
            <w:proofErr w:type="gramEnd"/>
            <w:r w:rsidRPr="00A757CA">
              <w:rPr>
                <w:rFonts w:hAnsi="宋体"/>
                <w:sz w:val="24"/>
              </w:rPr>
              <w:t>芯片</w:t>
            </w:r>
            <w:r w:rsidRPr="00A757CA">
              <w:rPr>
                <w:sz w:val="24"/>
              </w:rPr>
              <w:t>-</w:t>
            </w:r>
            <w:r w:rsidRPr="00A757CA">
              <w:rPr>
                <w:rFonts w:hAnsi="宋体"/>
                <w:sz w:val="24"/>
              </w:rPr>
              <w:t>质谱联用细胞分析方法研究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jc w:val="left"/>
              <w:rPr>
                <w:sz w:val="24"/>
              </w:rPr>
            </w:pPr>
            <w:r w:rsidRPr="00A757CA">
              <w:rPr>
                <w:rFonts w:hint="eastAsia"/>
                <w:sz w:val="24"/>
              </w:rPr>
              <w:t>清华大学化学系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left"/>
              <w:rPr>
                <w:sz w:val="24"/>
              </w:rPr>
            </w:pPr>
            <w:r w:rsidRPr="00A757CA">
              <w:rPr>
                <w:rFonts w:hint="eastAsia"/>
                <w:sz w:val="24"/>
              </w:rPr>
              <w:t>林金明、李海芳、吴静、陈秋水、刘武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tabs>
                <w:tab w:val="left" w:pos="0"/>
              </w:tabs>
              <w:spacing w:line="276" w:lineRule="auto"/>
              <w:jc w:val="center"/>
              <w:rPr>
                <w:rFonts w:eastAsia="黑体"/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特等奖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基于可控纳米功能界面的单分子、单细胞分析方法研究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华东理工大学化学与分子工程学院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proofErr w:type="gramStart"/>
            <w:r w:rsidRPr="00A757CA">
              <w:rPr>
                <w:sz w:val="24"/>
              </w:rPr>
              <w:t>龙亿涛</w:t>
            </w:r>
            <w:proofErr w:type="gramEnd"/>
            <w:r w:rsidRPr="00A757CA">
              <w:rPr>
                <w:sz w:val="24"/>
              </w:rPr>
              <w:t>、应</w:t>
            </w:r>
            <w:proofErr w:type="gramStart"/>
            <w:r w:rsidRPr="00A757CA">
              <w:rPr>
                <w:sz w:val="24"/>
              </w:rPr>
              <w:t>佚</w:t>
            </w:r>
            <w:proofErr w:type="gramEnd"/>
            <w:r w:rsidRPr="00A757CA">
              <w:rPr>
                <w:sz w:val="24"/>
              </w:rPr>
              <w:t>伦、李大伟、曹婵、钱若灿、马巍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tabs>
                <w:tab w:val="left" w:pos="0"/>
              </w:tabs>
              <w:spacing w:line="276" w:lineRule="auto"/>
              <w:jc w:val="center"/>
              <w:rPr>
                <w:rFonts w:eastAsia="黑体"/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特等奖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先进仿生识别材料的构筑及生命分析新方法研究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南京大学</w:t>
            </w:r>
            <w:r w:rsidRPr="00A757CA">
              <w:rPr>
                <w:rFonts w:hint="eastAsia"/>
                <w:sz w:val="24"/>
              </w:rPr>
              <w:t>化学化工学院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刘震、刘佳、李</w:t>
            </w:r>
            <w:proofErr w:type="gramStart"/>
            <w:r w:rsidRPr="00A757CA">
              <w:rPr>
                <w:sz w:val="24"/>
              </w:rPr>
              <w:t>澧</w:t>
            </w:r>
            <w:proofErr w:type="gramEnd"/>
            <w:r w:rsidRPr="00A757CA">
              <w:rPr>
                <w:sz w:val="24"/>
              </w:rPr>
              <w:t>、别子俊、叶金、潘祥华、王双寿、邢荣荣、陈洪渊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一等奖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微型离子</w:t>
            </w:r>
            <w:proofErr w:type="gramStart"/>
            <w:r w:rsidRPr="00A757CA">
              <w:rPr>
                <w:sz w:val="24"/>
              </w:rPr>
              <w:t>阱</w:t>
            </w:r>
            <w:proofErr w:type="gramEnd"/>
            <w:r w:rsidRPr="00A757CA">
              <w:rPr>
                <w:sz w:val="24"/>
              </w:rPr>
              <w:t>质谱关键技术研发及应用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北京理工大学生命学院，中国疾病预防控制中心传染病预防控制所，北京市理化分析测试中心，东北大学计算机科学与工程学院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徐伟、张玫、赵新颖、李大宇、翟雁冰、姜婷、贺木易、勾新磊</w:t>
            </w:r>
            <w:r w:rsidRPr="00A757CA">
              <w:rPr>
                <w:sz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一等奖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基于界面作用的发光传感器与分子探针研究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四川大学分析测试中心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吕弋、刘睿、宋红杰、张立春、苏颖颖、邓冬艳、</w:t>
            </w:r>
            <w:proofErr w:type="gramStart"/>
            <w:r w:rsidRPr="00A757CA">
              <w:rPr>
                <w:sz w:val="24"/>
              </w:rPr>
              <w:t>衣晓凤</w:t>
            </w:r>
            <w:proofErr w:type="gramEnd"/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一等奖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基于纳米材料的高性能电化学传感界面的构建及应用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pStyle w:val="a3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proofErr w:type="spellStart"/>
            <w:r w:rsidRPr="00A757CA">
              <w:rPr>
                <w:rFonts w:ascii="Times New Roman" w:eastAsia="宋体" w:hAnsi="Times New Roman"/>
                <w:sz w:val="24"/>
                <w:szCs w:val="24"/>
              </w:rPr>
              <w:t>青岛大学化学化工学院</w:t>
            </w:r>
            <w:proofErr w:type="spellEnd"/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王宗花、夏建飞、桂日军、张菲菲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一等奖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基于</w:t>
            </w:r>
            <w:r w:rsidRPr="00A757CA">
              <w:rPr>
                <w:sz w:val="24"/>
              </w:rPr>
              <w:t>DNA</w:t>
            </w:r>
            <w:r w:rsidRPr="00A757CA">
              <w:rPr>
                <w:sz w:val="24"/>
              </w:rPr>
              <w:t>纳米技术的生物传感界面调控及生物检测应用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中国科学院上海应用物理研究所，南京邮电大学材料科学与工程学院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左小磊、晁洁、柳华杰、李江、朱丹、王丽华、苏</w:t>
            </w:r>
            <w:proofErr w:type="gramStart"/>
            <w:r w:rsidRPr="00A757CA">
              <w:rPr>
                <w:sz w:val="24"/>
              </w:rPr>
              <w:t>邵</w:t>
            </w:r>
            <w:proofErr w:type="gramEnd"/>
            <w:r w:rsidRPr="00A757CA">
              <w:rPr>
                <w:sz w:val="24"/>
              </w:rPr>
              <w:t>、汪联辉、樊春海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一等奖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毛细管电泳准确定量和精准筛选的新方法研究及应用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rFonts w:hint="eastAsia"/>
                <w:sz w:val="24"/>
              </w:rPr>
              <w:t>中国科学院上海有机化学研究所，</w:t>
            </w:r>
            <w:r w:rsidRPr="00A757CA">
              <w:rPr>
                <w:sz w:val="24"/>
              </w:rPr>
              <w:t>北京理工大学</w:t>
            </w:r>
            <w:r w:rsidRPr="00A757CA">
              <w:rPr>
                <w:rFonts w:hint="eastAsia"/>
                <w:sz w:val="24"/>
              </w:rPr>
              <w:t>生命学院，北京市疾病预防控制中</w:t>
            </w:r>
            <w:r w:rsidRPr="00A757CA">
              <w:rPr>
                <w:rFonts w:hint="eastAsia"/>
                <w:sz w:val="24"/>
              </w:rPr>
              <w:lastRenderedPageBreak/>
              <w:t>心，北京市理化分析测试中心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proofErr w:type="gramStart"/>
            <w:r w:rsidRPr="00A757CA">
              <w:rPr>
                <w:rFonts w:hint="eastAsia"/>
                <w:sz w:val="24"/>
              </w:rPr>
              <w:lastRenderedPageBreak/>
              <w:t>康经武</w:t>
            </w:r>
            <w:proofErr w:type="gramEnd"/>
            <w:r w:rsidRPr="00A757CA">
              <w:rPr>
                <w:rFonts w:hint="eastAsia"/>
                <w:sz w:val="24"/>
              </w:rPr>
              <w:t>、屈锋、丁晓静、赵新颖、张倩倩、李凤、张艳梅、刘品多、李疆、牛夏梦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一等奖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proofErr w:type="gramStart"/>
            <w:r w:rsidRPr="00A757CA">
              <w:rPr>
                <w:sz w:val="24"/>
              </w:rPr>
              <w:t>单壁碳</w:t>
            </w:r>
            <w:proofErr w:type="gramEnd"/>
            <w:r w:rsidRPr="00A757CA">
              <w:rPr>
                <w:sz w:val="24"/>
              </w:rPr>
              <w:t>纳米管和金纳米颗粒光谱法的准确测量技术及应用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pStyle w:val="a3"/>
              <w:spacing w:line="276" w:lineRule="auto"/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  <w:proofErr w:type="spellStart"/>
            <w:r w:rsidRPr="00A757CA">
              <w:rPr>
                <w:rFonts w:ascii="Times New Roman" w:eastAsia="宋体" w:hAnsi="Times New Roman"/>
                <w:sz w:val="24"/>
                <w:szCs w:val="24"/>
              </w:rPr>
              <w:t>中国计量科学研究院纳米新材料计量研究所</w:t>
            </w:r>
            <w:proofErr w:type="spellEnd"/>
            <w:r w:rsidRPr="00A757CA">
              <w:rPr>
                <w:rFonts w:ascii="Times New Roman" w:eastAsia="宋体" w:hAnsi="Times New Roman" w:hint="eastAsia"/>
                <w:sz w:val="24"/>
                <w:szCs w:val="24"/>
                <w:lang w:eastAsia="zh-CN"/>
              </w:rPr>
              <w:t>，</w:t>
            </w:r>
            <w:proofErr w:type="spellStart"/>
            <w:r w:rsidRPr="00A757CA">
              <w:rPr>
                <w:rFonts w:ascii="Times New Roman" w:eastAsia="宋体" w:hAnsi="Times New Roman"/>
                <w:sz w:val="24"/>
                <w:szCs w:val="24"/>
              </w:rPr>
              <w:t>国家纳米科学中心中国科学院纳米标准与检测重点实验室</w:t>
            </w:r>
            <w:proofErr w:type="spellEnd"/>
            <w:r w:rsidRPr="00A757CA">
              <w:rPr>
                <w:rFonts w:ascii="Times New Roman" w:eastAsia="宋体" w:hAnsi="Times New Roman" w:hint="eastAsia"/>
                <w:sz w:val="24"/>
                <w:szCs w:val="24"/>
                <w:lang w:eastAsia="zh-CN"/>
              </w:rPr>
              <w:t>，</w:t>
            </w:r>
            <w:proofErr w:type="spellStart"/>
            <w:r w:rsidRPr="00A757CA">
              <w:rPr>
                <w:rFonts w:ascii="Times New Roman" w:eastAsia="宋体" w:hAnsi="Times New Roman"/>
                <w:sz w:val="24"/>
                <w:szCs w:val="24"/>
              </w:rPr>
              <w:t>北京科技大学材料科学与工程学院</w:t>
            </w:r>
            <w:proofErr w:type="spellEnd"/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任玲玲、吴晓春、葛广路、高慧芳、纪英露、郑裕东、姚雅萱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一等奖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jc w:val="left"/>
              <w:rPr>
                <w:sz w:val="24"/>
              </w:rPr>
            </w:pPr>
            <w:r w:rsidRPr="00A757CA">
              <w:rPr>
                <w:sz w:val="24"/>
              </w:rPr>
              <w:t>水循环过程监测分析技术集成及其在水资源调控中的应用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中国水利水电科学研究院</w:t>
            </w:r>
            <w:r w:rsidRPr="00A757CA">
              <w:rPr>
                <w:rFonts w:hint="eastAsia"/>
                <w:sz w:val="24"/>
              </w:rPr>
              <w:t>流域水循环模拟与调控国家重点实验室，中国林业科学研究院林业新技术研究所，华北水利水电大学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rFonts w:hint="eastAsia"/>
                <w:sz w:val="24"/>
              </w:rPr>
              <w:t>刘佳、王浩、严登华、李传哲、翁白莎、秦天玲、于福亮、赵娜娜、穆文</w:t>
            </w:r>
            <w:proofErr w:type="gramStart"/>
            <w:r w:rsidRPr="00A757CA">
              <w:rPr>
                <w:rFonts w:hint="eastAsia"/>
                <w:sz w:val="24"/>
              </w:rPr>
              <w:t>彬</w:t>
            </w:r>
            <w:proofErr w:type="gramEnd"/>
            <w:r w:rsidRPr="00A757CA">
              <w:rPr>
                <w:rFonts w:hint="eastAsia"/>
                <w:sz w:val="24"/>
              </w:rPr>
              <w:t>、田济扬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一等奖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基于高通量多维色谱及高分辨质谱的食品质量安全筛查</w:t>
            </w:r>
            <w:r w:rsidRPr="00A757CA">
              <w:rPr>
                <w:sz w:val="24"/>
              </w:rPr>
              <w:t>/</w:t>
            </w:r>
            <w:r w:rsidRPr="00A757CA">
              <w:rPr>
                <w:sz w:val="24"/>
              </w:rPr>
              <w:t>鉴定集成技术及其应用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中国检验检疫科学研究</w:t>
            </w:r>
            <w:proofErr w:type="gramStart"/>
            <w:r w:rsidRPr="00A757CA">
              <w:rPr>
                <w:sz w:val="24"/>
              </w:rPr>
              <w:t>院</w:t>
            </w:r>
            <w:r w:rsidRPr="00A757CA">
              <w:rPr>
                <w:rFonts w:hint="eastAsia"/>
                <w:sz w:val="24"/>
              </w:rPr>
              <w:t>食品</w:t>
            </w:r>
            <w:proofErr w:type="gramEnd"/>
            <w:r w:rsidRPr="00A757CA">
              <w:rPr>
                <w:rFonts w:hint="eastAsia"/>
                <w:sz w:val="24"/>
              </w:rPr>
              <w:t>安全研究所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张峰、国伟、许秀丽、冯峰、袁文峰、翟俊峰、凌云、刘通、聂雪梅、邢仕歌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一等奖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基于色谱质谱的</w:t>
            </w:r>
            <w:proofErr w:type="gramStart"/>
            <w:r w:rsidRPr="00A757CA">
              <w:rPr>
                <w:sz w:val="24"/>
              </w:rPr>
              <w:t>代谢组</w:t>
            </w:r>
            <w:proofErr w:type="gramEnd"/>
            <w:r w:rsidRPr="00A757CA">
              <w:rPr>
                <w:sz w:val="24"/>
              </w:rPr>
              <w:t>学新方法及临床疾病研究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北京大学</w:t>
            </w:r>
            <w:r w:rsidRPr="00A757CA">
              <w:rPr>
                <w:rFonts w:hint="eastAsia"/>
                <w:sz w:val="24"/>
              </w:rPr>
              <w:t>化学与分子工程学院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刘虎威、白玉、聂洪港、杨丽、翁瑞、申森森、李珉、张佳玲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二等奖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离子色谱新技术及应用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华东理工大学药学院，浙江大学化学系，北京市理化分析测试中心，江苏出入境检验检疫局动植物与食品检测中心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杨丙成、朱岩、章飞芳、赵新颖、沈伟健、乐胜锋、陆逸菲、沈国滨、侯彦杰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二等奖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纸芯片生物传感分析新方法及应用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济南大学前沿交叉科学研究院</w:t>
            </w:r>
            <w:r w:rsidRPr="00A757CA">
              <w:rPr>
                <w:rFonts w:hint="eastAsia"/>
                <w:sz w:val="24"/>
              </w:rPr>
              <w:t>，</w:t>
            </w:r>
            <w:r w:rsidRPr="00A757CA">
              <w:rPr>
                <w:sz w:val="24"/>
              </w:rPr>
              <w:t>济南大学化学化工学院</w:t>
            </w:r>
            <w:r w:rsidRPr="00A757CA">
              <w:rPr>
                <w:rFonts w:hint="eastAsia"/>
                <w:sz w:val="24"/>
              </w:rPr>
              <w:t>，</w:t>
            </w:r>
            <w:r w:rsidRPr="00A757CA">
              <w:rPr>
                <w:sz w:val="24"/>
              </w:rPr>
              <w:t>济南大学山东省建筑材料制备与测试技术重点实验室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葛慎光、张彦、张丽娜、刘海云、李昊、于京华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tabs>
                <w:tab w:val="left" w:pos="0"/>
              </w:tabs>
              <w:spacing w:line="276" w:lineRule="auto"/>
              <w:jc w:val="center"/>
              <w:rPr>
                <w:rFonts w:eastAsia="黑体"/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二等奖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光聚合固化性能的实时测试分析技术及其应用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浙江理工大学材料与纺织学院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黄益、邵建中、南旭莹、王成龙、王莉莉、孟一丁、孙广东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二等奖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功能纳米界面的构筑与生物传感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曲阜师范大学化学与化工学院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proofErr w:type="gramStart"/>
            <w:r w:rsidRPr="00A757CA">
              <w:rPr>
                <w:sz w:val="24"/>
              </w:rPr>
              <w:t>渠凤丽</w:t>
            </w:r>
            <w:proofErr w:type="gramEnd"/>
            <w:r w:rsidRPr="00A757CA">
              <w:rPr>
                <w:sz w:val="24"/>
              </w:rPr>
              <w:t>、孔荣梅、李国梁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二等奖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面向活细胞分析的分子探针的构建及应用研究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中国科学院化学研究所，河南理工大学资源环境学院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上官棣华、常天俊、张楠、刘祥军、</w:t>
            </w:r>
            <w:proofErr w:type="gramStart"/>
            <w:r w:rsidRPr="00A757CA">
              <w:rPr>
                <w:sz w:val="24"/>
              </w:rPr>
              <w:t>邴</w:t>
            </w:r>
            <w:proofErr w:type="gramEnd"/>
            <w:r w:rsidRPr="00A757CA">
              <w:rPr>
                <w:sz w:val="24"/>
              </w:rPr>
              <w:t>涛、柳影、金冰、周进、魏涌标、张鑫、吴尚荣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tabs>
                <w:tab w:val="left" w:pos="0"/>
              </w:tabs>
              <w:spacing w:line="276" w:lineRule="auto"/>
              <w:jc w:val="center"/>
              <w:rPr>
                <w:rFonts w:eastAsia="黑体"/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二等奖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jc w:val="left"/>
              <w:rPr>
                <w:sz w:val="24"/>
              </w:rPr>
            </w:pPr>
            <w:r w:rsidRPr="00A757CA">
              <w:rPr>
                <w:sz w:val="24"/>
              </w:rPr>
              <w:t>基于分子印迹材料的样品前处理和传感分析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中国科学院烟台海岸带研究所</w:t>
            </w:r>
            <w:r w:rsidRPr="00A757CA">
              <w:rPr>
                <w:rFonts w:hint="eastAsia"/>
                <w:sz w:val="24"/>
              </w:rPr>
              <w:t>，</w:t>
            </w:r>
            <w:r w:rsidRPr="00A757CA">
              <w:rPr>
                <w:sz w:val="24"/>
              </w:rPr>
              <w:t>滨州医学院药学院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proofErr w:type="gramStart"/>
            <w:r w:rsidRPr="00A757CA">
              <w:rPr>
                <w:sz w:val="24"/>
              </w:rPr>
              <w:t>陈令新</w:t>
            </w:r>
            <w:proofErr w:type="gramEnd"/>
            <w:r w:rsidRPr="00A757CA">
              <w:rPr>
                <w:sz w:val="24"/>
              </w:rPr>
              <w:t>、王晓艳、鹿文慧、李博伟、李金花、张忠、吴夏青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二等奖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jc w:val="left"/>
              <w:rPr>
                <w:sz w:val="24"/>
              </w:rPr>
            </w:pPr>
            <w:r w:rsidRPr="00A757CA">
              <w:rPr>
                <w:sz w:val="24"/>
              </w:rPr>
              <w:t>核磁共振技术在生物炼制研究中的应用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中国科学院山西煤炭化学研究所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王英雄</w:t>
            </w:r>
            <w:r w:rsidRPr="00A757CA">
              <w:rPr>
                <w:rFonts w:hint="eastAsia"/>
                <w:sz w:val="24"/>
              </w:rPr>
              <w:t>、</w:t>
            </w:r>
            <w:r w:rsidRPr="00A757CA">
              <w:rPr>
                <w:sz w:val="24"/>
              </w:rPr>
              <w:t>乔岩</w:t>
            </w:r>
            <w:r w:rsidRPr="00A757CA">
              <w:rPr>
                <w:rFonts w:hint="eastAsia"/>
                <w:sz w:val="24"/>
              </w:rPr>
              <w:t>、</w:t>
            </w:r>
            <w:r w:rsidRPr="00A757CA">
              <w:rPr>
                <w:sz w:val="24"/>
              </w:rPr>
              <w:t>侯相林</w:t>
            </w:r>
            <w:r w:rsidRPr="00A757CA">
              <w:rPr>
                <w:rFonts w:hint="eastAsia"/>
                <w:sz w:val="24"/>
              </w:rPr>
              <w:t>、</w:t>
            </w:r>
            <w:r w:rsidRPr="00A757CA">
              <w:rPr>
                <w:sz w:val="24"/>
              </w:rPr>
              <w:t>朱玉雷</w:t>
            </w:r>
            <w:r w:rsidRPr="00A757CA">
              <w:rPr>
                <w:rFonts w:hint="eastAsia"/>
                <w:sz w:val="24"/>
              </w:rPr>
              <w:t>、</w:t>
            </w:r>
            <w:r w:rsidRPr="00A757CA">
              <w:rPr>
                <w:sz w:val="24"/>
              </w:rPr>
              <w:t>Christian Marcus Pedersen</w:t>
            </w:r>
            <w:r w:rsidRPr="00A757CA">
              <w:rPr>
                <w:rFonts w:hint="eastAsia"/>
                <w:sz w:val="24"/>
              </w:rPr>
              <w:t>、</w:t>
            </w:r>
            <w:r w:rsidRPr="00A757CA">
              <w:rPr>
                <w:sz w:val="24"/>
              </w:rPr>
              <w:t>贾玲玉</w:t>
            </w:r>
            <w:r w:rsidRPr="00A757CA">
              <w:rPr>
                <w:rFonts w:hint="eastAsia"/>
                <w:sz w:val="24"/>
              </w:rPr>
              <w:t>、</w:t>
            </w:r>
            <w:proofErr w:type="gramStart"/>
            <w:r w:rsidRPr="00A757CA">
              <w:rPr>
                <w:sz w:val="24"/>
              </w:rPr>
              <w:t>谭</w:t>
            </w:r>
            <w:proofErr w:type="gramEnd"/>
            <w:r w:rsidRPr="00A757CA">
              <w:rPr>
                <w:sz w:val="24"/>
              </w:rPr>
              <w:t>静静</w:t>
            </w:r>
            <w:r w:rsidRPr="00A757CA">
              <w:rPr>
                <w:rFonts w:hint="eastAsia"/>
                <w:sz w:val="24"/>
              </w:rPr>
              <w:t>、</w:t>
            </w:r>
            <w:r w:rsidRPr="00A757CA">
              <w:rPr>
                <w:sz w:val="24"/>
              </w:rPr>
              <w:t>延秀银</w:t>
            </w:r>
            <w:r w:rsidRPr="00A757CA">
              <w:rPr>
                <w:rFonts w:hint="eastAsia"/>
                <w:sz w:val="24"/>
              </w:rPr>
              <w:t>、</w:t>
            </w:r>
            <w:r w:rsidRPr="00A757CA">
              <w:rPr>
                <w:sz w:val="24"/>
              </w:rPr>
              <w:t>贾时宇</w:t>
            </w:r>
            <w:r w:rsidRPr="00A757CA">
              <w:rPr>
                <w:rFonts w:hint="eastAsia"/>
                <w:sz w:val="24"/>
              </w:rPr>
              <w:t>、</w:t>
            </w:r>
            <w:r w:rsidRPr="00A757CA">
              <w:rPr>
                <w:sz w:val="24"/>
              </w:rPr>
              <w:t>齐永琴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二等奖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rFonts w:hint="eastAsia"/>
                <w:sz w:val="24"/>
              </w:rPr>
              <w:t>食品中典型药物残留及药物添加剂等质控标准物质研制技术与应用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rFonts w:hint="eastAsia"/>
                <w:sz w:val="24"/>
              </w:rPr>
              <w:t>中国计量科学研究院，北京市食品安全监控和风险评估中心（北京市食品检验所），中国食品药品检定研究院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rFonts w:hint="eastAsia"/>
                <w:sz w:val="24"/>
              </w:rPr>
              <w:t>李秀琴、国振、毛婷、李红梅、张庆合、路勇、纪洁、高</w:t>
            </w:r>
            <w:proofErr w:type="gramStart"/>
            <w:r w:rsidRPr="00A757CA">
              <w:rPr>
                <w:rFonts w:hint="eastAsia"/>
                <w:sz w:val="24"/>
              </w:rPr>
              <w:t>方园</w:t>
            </w:r>
            <w:proofErr w:type="gramEnd"/>
            <w:r w:rsidRPr="00A757CA">
              <w:rPr>
                <w:rFonts w:hint="eastAsia"/>
                <w:sz w:val="24"/>
              </w:rPr>
              <w:t>、黄华、</w:t>
            </w:r>
            <w:proofErr w:type="gramStart"/>
            <w:r w:rsidRPr="00A757CA">
              <w:rPr>
                <w:rFonts w:hint="eastAsia"/>
                <w:sz w:val="24"/>
              </w:rPr>
              <w:t>逯</w:t>
            </w:r>
            <w:proofErr w:type="gramEnd"/>
            <w:r w:rsidRPr="00A757CA">
              <w:rPr>
                <w:rFonts w:hint="eastAsia"/>
                <w:sz w:val="24"/>
              </w:rPr>
              <w:t>海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  <w:highlight w:val="yellow"/>
              </w:rPr>
            </w:pPr>
            <w:r w:rsidRPr="00A757CA">
              <w:rPr>
                <w:rFonts w:eastAsia="黑体" w:hint="eastAsia"/>
                <w:sz w:val="24"/>
              </w:rPr>
              <w:t>二等奖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农兽药残留靶</w:t>
            </w:r>
            <w:proofErr w:type="gramStart"/>
            <w:r w:rsidRPr="00A757CA">
              <w:rPr>
                <w:sz w:val="24"/>
              </w:rPr>
              <w:t>向纳微快检</w:t>
            </w:r>
            <w:proofErr w:type="gramEnd"/>
            <w:r w:rsidRPr="00A757CA">
              <w:rPr>
                <w:sz w:val="24"/>
              </w:rPr>
              <w:t>及</w:t>
            </w:r>
            <w:proofErr w:type="gramStart"/>
            <w:r w:rsidRPr="00A757CA">
              <w:rPr>
                <w:sz w:val="24"/>
              </w:rPr>
              <w:t>非靶向</w:t>
            </w:r>
            <w:proofErr w:type="gramEnd"/>
            <w:r w:rsidRPr="00A757CA">
              <w:rPr>
                <w:sz w:val="24"/>
              </w:rPr>
              <w:t>筛查技术研发及应用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深圳出入境检验检疫局食品检验检疫技术中心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color w:val="FF0000"/>
                <w:sz w:val="24"/>
              </w:rPr>
            </w:pPr>
            <w:proofErr w:type="gramStart"/>
            <w:r w:rsidRPr="00A757CA">
              <w:rPr>
                <w:sz w:val="24"/>
              </w:rPr>
              <w:t>岳振峰</w:t>
            </w:r>
            <w:proofErr w:type="gramEnd"/>
            <w:r w:rsidRPr="00A757CA">
              <w:rPr>
                <w:sz w:val="24"/>
              </w:rPr>
              <w:t>、张毅、张恒、陈波、靳保辉、康海宁、吴卫东、谢丽琪、张建莹、赵凤娟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二等奖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基于纳米材料构建电催化和传感界面的新方法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pStyle w:val="a3"/>
              <w:spacing w:line="276" w:lineRule="auto"/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  <w:proofErr w:type="spellStart"/>
            <w:r w:rsidRPr="00A757CA">
              <w:rPr>
                <w:rFonts w:ascii="Times New Roman" w:eastAsia="宋体" w:hAnsi="Times New Roman"/>
                <w:sz w:val="24"/>
                <w:szCs w:val="24"/>
              </w:rPr>
              <w:t>北京大学化学与分子工程学院</w:t>
            </w:r>
            <w:proofErr w:type="spellEnd"/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李美仙、朱志伟、王谭源、卓峻峭、张瑾轩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tabs>
                <w:tab w:val="left" w:pos="0"/>
              </w:tabs>
              <w:spacing w:line="276" w:lineRule="auto"/>
              <w:jc w:val="center"/>
              <w:rPr>
                <w:rFonts w:eastAsia="黑体"/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三等奖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核酸损伤修复酶特异性荧光探针的设计和活细胞成像应用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北京大学化学与分子工程学院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赵美萍、翟筠秋、方思敏、陈露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tabs>
                <w:tab w:val="left" w:pos="0"/>
              </w:tabs>
              <w:spacing w:line="276" w:lineRule="auto"/>
              <w:jc w:val="center"/>
              <w:rPr>
                <w:rFonts w:eastAsia="黑体"/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三等奖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饲料原料</w:t>
            </w:r>
            <w:r w:rsidRPr="00A757CA">
              <w:rPr>
                <w:sz w:val="24"/>
              </w:rPr>
              <w:t>NIRS/</w:t>
            </w:r>
            <w:r w:rsidRPr="00A757CA">
              <w:rPr>
                <w:sz w:val="24"/>
              </w:rPr>
              <w:t>显微</w:t>
            </w:r>
            <w:r w:rsidRPr="00A757CA">
              <w:rPr>
                <w:sz w:val="24"/>
              </w:rPr>
              <w:t>NIRS</w:t>
            </w:r>
            <w:r w:rsidRPr="00A757CA">
              <w:rPr>
                <w:sz w:val="24"/>
              </w:rPr>
              <w:t>在线</w:t>
            </w:r>
            <w:r w:rsidRPr="00A757CA">
              <w:rPr>
                <w:sz w:val="24"/>
              </w:rPr>
              <w:t>/</w:t>
            </w:r>
            <w:r w:rsidRPr="00A757CA">
              <w:rPr>
                <w:sz w:val="24"/>
              </w:rPr>
              <w:t>原位检测方法与技术研究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中国农业大学</w:t>
            </w:r>
            <w:r w:rsidRPr="00A757CA">
              <w:rPr>
                <w:rFonts w:hint="eastAsia"/>
                <w:sz w:val="24"/>
              </w:rPr>
              <w:t>，</w:t>
            </w:r>
            <w:r w:rsidRPr="00A757CA">
              <w:rPr>
                <w:sz w:val="24"/>
              </w:rPr>
              <w:t>中国农业科学院农业质量标准与检测技术研究所</w:t>
            </w:r>
            <w:r w:rsidRPr="00A757CA">
              <w:rPr>
                <w:rFonts w:hint="eastAsia"/>
                <w:sz w:val="24"/>
              </w:rPr>
              <w:t>，</w:t>
            </w:r>
            <w:r w:rsidRPr="00A757CA">
              <w:rPr>
                <w:sz w:val="24"/>
              </w:rPr>
              <w:t>聚光科技（杭州）股份有限公司</w:t>
            </w:r>
            <w:r w:rsidRPr="00A757CA">
              <w:rPr>
                <w:rFonts w:hint="eastAsia"/>
                <w:sz w:val="24"/>
              </w:rPr>
              <w:t>，</w:t>
            </w:r>
            <w:r w:rsidRPr="00A757CA">
              <w:rPr>
                <w:sz w:val="24"/>
              </w:rPr>
              <w:t>中国农业机械化科学研究院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杨增玲、樊霞、刘贤、韩鲁佳、黄光群、周新奇、肖志明、兴丽</w:t>
            </w:r>
            <w:r w:rsidRPr="00A757CA">
              <w:rPr>
                <w:sz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三等奖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有机小分子荧光探针</w:t>
            </w:r>
            <w:r w:rsidRPr="00A757CA">
              <w:rPr>
                <w:sz w:val="24"/>
              </w:rPr>
              <w:lastRenderedPageBreak/>
              <w:t>的合成与应用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rFonts w:hint="eastAsia"/>
                <w:sz w:val="24"/>
              </w:rPr>
              <w:lastRenderedPageBreak/>
              <w:t>兰州大学化学化工学</w:t>
            </w:r>
            <w:r w:rsidRPr="00A757CA">
              <w:rPr>
                <w:rFonts w:hint="eastAsia"/>
                <w:sz w:val="24"/>
              </w:rPr>
              <w:lastRenderedPageBreak/>
              <w:t>院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rFonts w:hint="eastAsia"/>
                <w:sz w:val="24"/>
              </w:rPr>
              <w:lastRenderedPageBreak/>
              <w:t>张海霞、张健健、祝新</w:t>
            </w:r>
            <w:r w:rsidRPr="00A757CA">
              <w:rPr>
                <w:rFonts w:hint="eastAsia"/>
                <w:sz w:val="24"/>
              </w:rPr>
              <w:lastRenderedPageBreak/>
              <w:t>月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tabs>
                <w:tab w:val="left" w:pos="0"/>
              </w:tabs>
              <w:spacing w:line="276" w:lineRule="auto"/>
              <w:jc w:val="center"/>
              <w:rPr>
                <w:rFonts w:eastAsia="黑体"/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lastRenderedPageBreak/>
              <w:t>三等奖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静电纺丝生物传感界面调控及其性能研究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四川大学化学学院</w:t>
            </w:r>
            <w:r w:rsidRPr="00A757CA">
              <w:rPr>
                <w:rFonts w:hint="eastAsia"/>
                <w:sz w:val="24"/>
              </w:rPr>
              <w:t>，</w:t>
            </w:r>
            <w:r w:rsidRPr="00A757CA">
              <w:rPr>
                <w:sz w:val="24"/>
              </w:rPr>
              <w:t>四川大学化工</w:t>
            </w:r>
            <w:r w:rsidRPr="00A757CA">
              <w:rPr>
                <w:rFonts w:hint="eastAsia"/>
                <w:sz w:val="24"/>
              </w:rPr>
              <w:t>学院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周翠松、肖丹、郭勇、袁红雁、戴建远、郑保战、寇兴明、杜鹃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三等奖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jc w:val="left"/>
              <w:rPr>
                <w:sz w:val="24"/>
              </w:rPr>
            </w:pPr>
            <w:r w:rsidRPr="00A757CA">
              <w:rPr>
                <w:sz w:val="24"/>
              </w:rPr>
              <w:t>基于</w:t>
            </w:r>
            <w:r w:rsidRPr="00A757CA">
              <w:rPr>
                <w:sz w:val="24"/>
              </w:rPr>
              <w:t>G-</w:t>
            </w:r>
            <w:r w:rsidRPr="00A757CA">
              <w:rPr>
                <w:sz w:val="24"/>
              </w:rPr>
              <w:t>四链体的无标记磷光检测平台在环境及生物分析中的应用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rFonts w:hint="eastAsia"/>
                <w:sz w:val="24"/>
              </w:rPr>
              <w:t>香港浸会大学理学院，澳门大学中华医药研究院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rFonts w:hint="eastAsia"/>
                <w:sz w:val="24"/>
              </w:rPr>
              <w:t>马迪龙、梁重恒、何鸿章、梁嘉豪、鲁莉华、钟海静、王茉荻、林晟、王万河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tabs>
                <w:tab w:val="left" w:pos="0"/>
              </w:tabs>
              <w:spacing w:line="276" w:lineRule="auto"/>
              <w:jc w:val="center"/>
              <w:rPr>
                <w:rFonts w:eastAsia="黑体"/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三等奖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基于</w:t>
            </w:r>
            <w:proofErr w:type="gramStart"/>
            <w:r w:rsidRPr="00A757CA">
              <w:rPr>
                <w:sz w:val="24"/>
              </w:rPr>
              <w:t>微流控</w:t>
            </w:r>
            <w:proofErr w:type="gramEnd"/>
            <w:r w:rsidRPr="00A757CA">
              <w:rPr>
                <w:sz w:val="24"/>
              </w:rPr>
              <w:t>芯片的单细胞电学特性高通量检测技术及应用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中国科学院电子学研究所</w:t>
            </w:r>
            <w:r w:rsidRPr="00A757CA">
              <w:rPr>
                <w:rFonts w:hint="eastAsia"/>
                <w:sz w:val="24"/>
              </w:rPr>
              <w:t>，</w:t>
            </w:r>
            <w:r w:rsidRPr="00A757CA">
              <w:rPr>
                <w:sz w:val="24"/>
              </w:rPr>
              <w:t>首都医科大学附属北京胸科医院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王军波、陈健、岳文涛、陈德勇、赵阳、赵晓婷、卫元晨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三等奖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法庭科学领域毒品检测急需标准物质定值关键技术及应用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中国计量科学研究院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苏福海、李红梅、戴新华、何雅娟、张伟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三等奖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基于光谱技术的食用油脂安全分析方法研究与应用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北京市理化分析测试中心</w:t>
            </w:r>
            <w:r w:rsidRPr="00A757CA">
              <w:rPr>
                <w:rFonts w:hint="eastAsia"/>
                <w:sz w:val="24"/>
              </w:rPr>
              <w:t>，</w:t>
            </w:r>
            <w:r w:rsidRPr="00A757CA">
              <w:rPr>
                <w:sz w:val="24"/>
              </w:rPr>
              <w:t>北京林业大学生物科学与技术学院</w:t>
            </w:r>
            <w:r w:rsidRPr="00A757CA">
              <w:rPr>
                <w:rFonts w:hint="eastAsia"/>
                <w:sz w:val="24"/>
              </w:rPr>
              <w:t>，</w:t>
            </w:r>
            <w:proofErr w:type="gramStart"/>
            <w:r w:rsidRPr="00A757CA">
              <w:rPr>
                <w:sz w:val="24"/>
              </w:rPr>
              <w:t>中机康元</w:t>
            </w:r>
            <w:proofErr w:type="gramEnd"/>
            <w:r w:rsidRPr="00A757CA">
              <w:rPr>
                <w:sz w:val="24"/>
              </w:rPr>
              <w:t>粮油装备（北京）有限公司</w:t>
            </w:r>
            <w:r w:rsidRPr="00A757CA">
              <w:rPr>
                <w:rFonts w:hint="eastAsia"/>
                <w:sz w:val="24"/>
              </w:rPr>
              <w:t>，</w:t>
            </w:r>
            <w:r w:rsidRPr="00A757CA">
              <w:rPr>
                <w:sz w:val="24"/>
              </w:rPr>
              <w:t>国家认证认可监督管理委员会认证认可技术研究所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武彦文、李冰宁、祖文川、刘玲玲、汪雨、欧阳杰、陈婷、相海、吴海文</w:t>
            </w:r>
            <w:r w:rsidRPr="00A757CA">
              <w:rPr>
                <w:sz w:val="24"/>
                <w:vertAlign w:val="superscript"/>
              </w:rPr>
              <w:t xml:space="preserve"> </w:t>
            </w:r>
            <w:r w:rsidRPr="00A757CA">
              <w:rPr>
                <w:sz w:val="24"/>
              </w:rPr>
              <w:t>、胡淑珍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三等奖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跨境大宗商品质量、安全与</w:t>
            </w:r>
            <w:proofErr w:type="gramStart"/>
            <w:r w:rsidRPr="00A757CA">
              <w:rPr>
                <w:sz w:val="24"/>
              </w:rPr>
              <w:t>环保保障</w:t>
            </w:r>
            <w:proofErr w:type="gramEnd"/>
            <w:r w:rsidRPr="00A757CA">
              <w:rPr>
                <w:sz w:val="24"/>
              </w:rPr>
              <w:t>技术开发与应用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pStyle w:val="a3"/>
              <w:spacing w:line="276" w:lineRule="auto"/>
              <w:jc w:val="both"/>
              <w:rPr>
                <w:rFonts w:ascii="Times New Roman" w:eastAsia="宋体" w:hAnsi="Times New Roman"/>
                <w:sz w:val="24"/>
                <w:szCs w:val="24"/>
              </w:rPr>
            </w:pPr>
            <w:proofErr w:type="spellStart"/>
            <w:r w:rsidRPr="00A757CA">
              <w:rPr>
                <w:rFonts w:ascii="Times New Roman" w:eastAsia="宋体" w:hAnsi="Times New Roman"/>
                <w:sz w:val="24"/>
                <w:szCs w:val="24"/>
              </w:rPr>
              <w:t>山东出入境检验检疫局检验检疫技术中心</w:t>
            </w:r>
            <w:proofErr w:type="spellEnd"/>
            <w:r w:rsidRPr="00A757CA">
              <w:rPr>
                <w:rFonts w:ascii="Times New Roman" w:eastAsia="宋体" w:hAnsi="Times New Roman"/>
                <w:sz w:val="24"/>
                <w:szCs w:val="24"/>
                <w:lang w:eastAsia="zh-CN"/>
              </w:rPr>
              <w:t>，</w:t>
            </w:r>
            <w:proofErr w:type="spellStart"/>
            <w:r w:rsidRPr="00A757CA">
              <w:rPr>
                <w:rFonts w:ascii="Times New Roman" w:eastAsia="宋体" w:hAnsi="Times New Roman"/>
                <w:sz w:val="24"/>
                <w:szCs w:val="24"/>
              </w:rPr>
              <w:t>日照出入境检验检疫局综合技术服务中心</w:t>
            </w:r>
            <w:proofErr w:type="spellEnd"/>
            <w:r w:rsidRPr="00A757CA">
              <w:rPr>
                <w:rFonts w:ascii="Times New Roman" w:eastAsia="宋体" w:hAnsi="Times New Roman"/>
                <w:sz w:val="24"/>
                <w:szCs w:val="24"/>
                <w:lang w:eastAsia="zh-CN"/>
              </w:rPr>
              <w:t>，</w:t>
            </w:r>
            <w:proofErr w:type="spellStart"/>
            <w:r w:rsidRPr="00A757CA">
              <w:rPr>
                <w:rFonts w:ascii="Times New Roman" w:eastAsia="宋体" w:hAnsi="Times New Roman"/>
                <w:sz w:val="24"/>
                <w:szCs w:val="24"/>
              </w:rPr>
              <w:t>防城港出入境检验检疫局综合技术服务中心</w:t>
            </w:r>
            <w:proofErr w:type="spellEnd"/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张庆建、袁晓鹰、唐梦奇、岳春雷、郭兵、赵祖亮、丁仕兵、张西春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三等奖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基于极性分组的筛查技术在食品安全检测中的应用研究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宁波检验检疫科学技术研究院</w:t>
            </w:r>
            <w:r w:rsidRPr="00A757CA">
              <w:rPr>
                <w:rFonts w:hint="eastAsia"/>
                <w:sz w:val="24"/>
              </w:rPr>
              <w:t>，</w:t>
            </w:r>
            <w:r w:rsidRPr="00A757CA">
              <w:rPr>
                <w:sz w:val="24"/>
              </w:rPr>
              <w:t>宁波大学</w:t>
            </w:r>
            <w:r w:rsidRPr="00A757CA">
              <w:rPr>
                <w:rFonts w:hint="eastAsia"/>
                <w:sz w:val="24"/>
              </w:rPr>
              <w:t>海洋学院，</w:t>
            </w:r>
            <w:r w:rsidRPr="00A757CA">
              <w:rPr>
                <w:sz w:val="24"/>
              </w:rPr>
              <w:t>上海海洋大学</w:t>
            </w:r>
            <w:r w:rsidRPr="00A757CA">
              <w:rPr>
                <w:rFonts w:hint="eastAsia"/>
                <w:sz w:val="24"/>
              </w:rPr>
              <w:t>水产与生命学院，</w:t>
            </w:r>
            <w:r w:rsidRPr="00A757CA">
              <w:rPr>
                <w:sz w:val="24"/>
              </w:rPr>
              <w:t>宁波市牛奶集团有限公司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湛嘉、史西志、刘利平、曹国洲、樊苑牧、冯睿、陈先锋、殷居易、钟莺莺、刘小涛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tabs>
                <w:tab w:val="left" w:pos="0"/>
              </w:tabs>
              <w:spacing w:line="276" w:lineRule="auto"/>
              <w:jc w:val="center"/>
              <w:rPr>
                <w:rFonts w:eastAsia="黑体"/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三等奖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rFonts w:eastAsia="黑体"/>
                <w:sz w:val="24"/>
              </w:rPr>
            </w:pPr>
            <w:r w:rsidRPr="00A757CA">
              <w:rPr>
                <w:sz w:val="24"/>
              </w:rPr>
              <w:t>活体</w:t>
            </w:r>
            <w:proofErr w:type="gramStart"/>
            <w:r w:rsidRPr="00A757CA">
              <w:rPr>
                <w:sz w:val="24"/>
              </w:rPr>
              <w:t>肺部超</w:t>
            </w:r>
            <w:proofErr w:type="gramEnd"/>
            <w:r w:rsidRPr="00A757CA">
              <w:rPr>
                <w:sz w:val="24"/>
              </w:rPr>
              <w:t>灵敏磁共振研究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rFonts w:eastAsia="黑体"/>
                <w:sz w:val="24"/>
              </w:rPr>
            </w:pPr>
            <w:r w:rsidRPr="00A757CA">
              <w:rPr>
                <w:sz w:val="24"/>
              </w:rPr>
              <w:t>中国科学院武汉物理与数学研究所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rFonts w:eastAsia="黑体"/>
                <w:sz w:val="24"/>
              </w:rPr>
            </w:pPr>
            <w:r w:rsidRPr="00A757CA">
              <w:rPr>
                <w:sz w:val="24"/>
              </w:rPr>
              <w:t>陈世桢、杨玉琪、郭茜旎、任莉莉、曾庆斌、</w:t>
            </w:r>
            <w:proofErr w:type="gramStart"/>
            <w:r w:rsidRPr="00A757CA">
              <w:rPr>
                <w:rFonts w:hint="eastAsia"/>
                <w:sz w:val="24"/>
              </w:rPr>
              <w:t>刘买利</w:t>
            </w:r>
            <w:proofErr w:type="gramEnd"/>
            <w:r w:rsidRPr="00A757CA">
              <w:rPr>
                <w:rFonts w:hint="eastAsia"/>
                <w:sz w:val="24"/>
              </w:rPr>
              <w:t>、</w:t>
            </w:r>
            <w:r w:rsidRPr="00A757CA">
              <w:rPr>
                <w:sz w:val="24"/>
              </w:rPr>
              <w:t>周欣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tabs>
                <w:tab w:val="left" w:pos="0"/>
              </w:tabs>
              <w:spacing w:line="276" w:lineRule="auto"/>
              <w:jc w:val="center"/>
              <w:rPr>
                <w:rFonts w:eastAsia="黑体"/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青年奖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jc w:val="left"/>
              <w:rPr>
                <w:rFonts w:eastAsia="黑体"/>
                <w:sz w:val="24"/>
              </w:rPr>
            </w:pPr>
            <w:r w:rsidRPr="00A757CA">
              <w:rPr>
                <w:sz w:val="24"/>
              </w:rPr>
              <w:t>基于二维纳米材料的无标记电分析化学传感器研究及应用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rFonts w:hint="eastAsia"/>
                <w:sz w:val="24"/>
              </w:rPr>
              <w:t>济南大学化学化工学院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张勇、</w:t>
            </w:r>
            <w:r w:rsidRPr="00A757CA">
              <w:rPr>
                <w:rFonts w:hint="eastAsia"/>
                <w:sz w:val="24"/>
              </w:rPr>
              <w:t>李娇娇</w:t>
            </w:r>
            <w:r w:rsidRPr="00A757CA">
              <w:rPr>
                <w:sz w:val="24"/>
              </w:rPr>
              <w:t>、</w:t>
            </w:r>
            <w:r w:rsidRPr="00A757CA">
              <w:rPr>
                <w:rFonts w:hint="eastAsia"/>
                <w:sz w:val="24"/>
              </w:rPr>
              <w:t>张益峰</w:t>
            </w:r>
            <w:r w:rsidRPr="00A757CA">
              <w:rPr>
                <w:sz w:val="24"/>
              </w:rPr>
              <w:t>、</w:t>
            </w:r>
            <w:r w:rsidRPr="00A757CA">
              <w:rPr>
                <w:rFonts w:hint="eastAsia"/>
                <w:sz w:val="24"/>
              </w:rPr>
              <w:t>史御书</w:t>
            </w:r>
            <w:r w:rsidRPr="00A757CA">
              <w:rPr>
                <w:sz w:val="24"/>
              </w:rPr>
              <w:t>、</w:t>
            </w:r>
            <w:r w:rsidRPr="00A757CA">
              <w:rPr>
                <w:rFonts w:hint="eastAsia"/>
                <w:sz w:val="24"/>
              </w:rPr>
              <w:t>张国庆</w:t>
            </w:r>
            <w:r w:rsidRPr="00A757CA">
              <w:rPr>
                <w:sz w:val="24"/>
              </w:rPr>
              <w:t>、</w:t>
            </w:r>
            <w:r w:rsidRPr="00A757CA">
              <w:rPr>
                <w:rFonts w:hint="eastAsia"/>
                <w:sz w:val="24"/>
              </w:rPr>
              <w:t>徐</w:t>
            </w:r>
            <w:proofErr w:type="gramStart"/>
            <w:r w:rsidRPr="00A757CA">
              <w:rPr>
                <w:rFonts w:hint="eastAsia"/>
                <w:sz w:val="24"/>
              </w:rPr>
              <w:t>芮</w:t>
            </w:r>
            <w:proofErr w:type="gramEnd"/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青年奖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jc w:val="left"/>
              <w:rPr>
                <w:sz w:val="24"/>
              </w:rPr>
            </w:pPr>
            <w:r w:rsidRPr="00A757CA">
              <w:rPr>
                <w:sz w:val="24"/>
              </w:rPr>
              <w:t>功能化磁性复合材料在痕量污染物分析中的应用研究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pStyle w:val="a3"/>
              <w:spacing w:line="276" w:lineRule="auto"/>
              <w:jc w:val="left"/>
              <w:rPr>
                <w:rFonts w:ascii="Times New Roman" w:eastAsia="宋体" w:hAnsi="Times New Roman"/>
                <w:sz w:val="24"/>
                <w:szCs w:val="24"/>
              </w:rPr>
            </w:pPr>
            <w:r w:rsidRPr="00A757CA">
              <w:rPr>
                <w:rFonts w:ascii="Times New Roman" w:eastAsia="宋体" w:hAnsi="Times New Roman"/>
                <w:color w:val="auto"/>
                <w:kern w:val="2"/>
                <w:sz w:val="24"/>
                <w:szCs w:val="24"/>
                <w:lang w:val="en-US" w:eastAsia="zh-CN"/>
              </w:rPr>
              <w:t>天津大学分析测试中心，天津迪科马实验设备有限公司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邓小娟、李文</w:t>
            </w:r>
            <w:proofErr w:type="gramStart"/>
            <w:r w:rsidRPr="00A757CA">
              <w:rPr>
                <w:sz w:val="24"/>
              </w:rPr>
              <w:t>斌</w:t>
            </w:r>
            <w:proofErr w:type="gramEnd"/>
            <w:r w:rsidRPr="00A757CA">
              <w:rPr>
                <w:sz w:val="24"/>
              </w:rPr>
              <w:t>、</w:t>
            </w:r>
            <w:bookmarkStart w:id="0" w:name="OLE_LINK5"/>
            <w:bookmarkStart w:id="1" w:name="OLE_LINK6"/>
            <w:r w:rsidRPr="00A757CA">
              <w:rPr>
                <w:sz w:val="24"/>
              </w:rPr>
              <w:t>丁国生</w:t>
            </w:r>
            <w:bookmarkEnd w:id="0"/>
            <w:bookmarkEnd w:id="1"/>
            <w:r w:rsidRPr="00A757CA">
              <w:rPr>
                <w:sz w:val="24"/>
              </w:rPr>
              <w:t>、崔兰、林奎、</w:t>
            </w:r>
            <w:proofErr w:type="gramStart"/>
            <w:r w:rsidRPr="00A757CA">
              <w:rPr>
                <w:sz w:val="24"/>
              </w:rPr>
              <w:t>郭</w:t>
            </w:r>
            <w:proofErr w:type="gramEnd"/>
            <w:r w:rsidRPr="00A757CA">
              <w:rPr>
                <w:sz w:val="24"/>
              </w:rPr>
              <w:t>前进、陈小平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青年奖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水产品中典型麻醉剂类药物残留检测技术研发及应用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中国水产科学研究院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李晋成、刘欢、吕海燕、王书、李乐、吴立冬、李强、许玉艳、韩刚、房金岑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青年奖</w:t>
            </w:r>
          </w:p>
        </w:tc>
      </w:tr>
      <w:tr w:rsidR="007D7C61" w:rsidRPr="00A757CA" w:rsidTr="007D7C61">
        <w:trPr>
          <w:trHeight w:val="567"/>
          <w:jc w:val="center"/>
        </w:trPr>
        <w:tc>
          <w:tcPr>
            <w:tcW w:w="551" w:type="dxa"/>
            <w:shd w:val="clear" w:color="auto" w:fill="auto"/>
            <w:vAlign w:val="center"/>
          </w:tcPr>
          <w:p w:rsidR="007D7C61" w:rsidRPr="00A757CA" w:rsidRDefault="007D7C61" w:rsidP="00F91798">
            <w:pPr>
              <w:numPr>
                <w:ilvl w:val="0"/>
                <w:numId w:val="1"/>
              </w:num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sz w:val="24"/>
              </w:rPr>
              <w:t>稀土掺杂纳米材料中稀土元素位置分析技术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rFonts w:hint="eastAsia"/>
                <w:sz w:val="24"/>
              </w:rPr>
              <w:t>湖南大学材料科学与工程学院</w:t>
            </w:r>
          </w:p>
        </w:tc>
        <w:tc>
          <w:tcPr>
            <w:tcW w:w="2551" w:type="dxa"/>
            <w:vAlign w:val="center"/>
          </w:tcPr>
          <w:p w:rsidR="007D7C61" w:rsidRPr="00A757CA" w:rsidRDefault="007D7C61" w:rsidP="00F91798">
            <w:pPr>
              <w:spacing w:line="276" w:lineRule="auto"/>
              <w:rPr>
                <w:sz w:val="24"/>
              </w:rPr>
            </w:pPr>
            <w:r w:rsidRPr="00A757CA">
              <w:rPr>
                <w:rFonts w:hint="eastAsia"/>
                <w:sz w:val="24"/>
              </w:rPr>
              <w:t>杨雷、董家璋、蒋忠诚</w:t>
            </w:r>
          </w:p>
        </w:tc>
        <w:tc>
          <w:tcPr>
            <w:tcW w:w="1276" w:type="dxa"/>
            <w:vAlign w:val="center"/>
          </w:tcPr>
          <w:p w:rsidR="007D7C61" w:rsidRPr="00A757CA" w:rsidRDefault="007D7C61" w:rsidP="00F91798">
            <w:pPr>
              <w:spacing w:line="276" w:lineRule="auto"/>
              <w:jc w:val="center"/>
              <w:rPr>
                <w:sz w:val="24"/>
              </w:rPr>
            </w:pPr>
            <w:r w:rsidRPr="00A757CA">
              <w:rPr>
                <w:rFonts w:eastAsia="黑体" w:hint="eastAsia"/>
                <w:sz w:val="24"/>
              </w:rPr>
              <w:t>青年奖</w:t>
            </w:r>
          </w:p>
        </w:tc>
      </w:tr>
    </w:tbl>
    <w:p w:rsidR="00BD7535" w:rsidRDefault="00BD7535"/>
    <w:sectPr w:rsidR="00BD7535" w:rsidSect="00BD75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84538"/>
    <w:multiLevelType w:val="hybridMultilevel"/>
    <w:tmpl w:val="61B03B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D7C61"/>
    <w:rsid w:val="007D7C61"/>
    <w:rsid w:val="00BD7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7D7C61"/>
    <w:pPr>
      <w:widowControl/>
      <w:jc w:val="center"/>
    </w:pPr>
    <w:rPr>
      <w:rFonts w:ascii="黑体" w:eastAsia="黑体" w:hAnsi="黑体"/>
      <w:color w:val="000000"/>
      <w:kern w:val="0"/>
      <w:szCs w:val="21"/>
      <w:lang/>
    </w:rPr>
  </w:style>
  <w:style w:type="character" w:customStyle="1" w:styleId="Char">
    <w:name w:val="正文文本 Char"/>
    <w:basedOn w:val="a0"/>
    <w:link w:val="a3"/>
    <w:rsid w:val="007D7C61"/>
    <w:rPr>
      <w:rFonts w:ascii="黑体" w:eastAsia="黑体" w:hAnsi="黑体" w:cs="Times New Roman"/>
      <w:color w:val="000000"/>
      <w:kern w:val="0"/>
      <w:szCs w:val="21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2017-09-12T02:42:00Z</dcterms:created>
  <dcterms:modified xsi:type="dcterms:W3CDTF">2017-09-12T02:43:00Z</dcterms:modified>
</cp:coreProperties>
</file>